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BB" w:rsidRPr="00695FF4" w:rsidRDefault="00F726BB" w:rsidP="00F726BB">
      <w:pPr>
        <w:spacing w:after="120" w:line="240" w:lineRule="auto"/>
        <w:jc w:val="right"/>
        <w:rPr>
          <w:rFonts w:ascii="Times New Roman" w:hAnsi="Times New Roman"/>
          <w:b/>
        </w:rPr>
      </w:pPr>
      <w:r w:rsidRPr="00695FF4">
        <w:rPr>
          <w:rFonts w:ascii="Times New Roman" w:hAnsi="Times New Roman"/>
          <w:b/>
        </w:rPr>
        <w:t>Anexa nr. 4</w:t>
      </w:r>
    </w:p>
    <w:p w:rsidR="00695FF4" w:rsidRPr="00676582" w:rsidRDefault="00695FF4" w:rsidP="00695FF4">
      <w:pPr>
        <w:spacing w:after="120" w:line="240" w:lineRule="auto"/>
        <w:jc w:val="right"/>
        <w:rPr>
          <w:rFonts w:ascii="Times New Roman" w:hAnsi="Times New Roman"/>
          <w:b/>
        </w:rPr>
      </w:pPr>
      <w:r w:rsidRPr="00676582">
        <w:rPr>
          <w:rFonts w:ascii="Times New Roman" w:hAnsi="Times New Roman"/>
          <w:b/>
        </w:rPr>
        <w:t xml:space="preserve">la Ordinul ARFC  </w:t>
      </w:r>
    </w:p>
    <w:p w:rsidR="00695FF4" w:rsidRPr="00676582" w:rsidRDefault="00695FF4" w:rsidP="00695FF4">
      <w:pPr>
        <w:spacing w:after="120" w:line="240" w:lineRule="auto"/>
        <w:jc w:val="right"/>
        <w:rPr>
          <w:rFonts w:ascii="Times New Roman" w:hAnsi="Times New Roman"/>
          <w:b/>
        </w:rPr>
      </w:pPr>
      <w:r w:rsidRPr="00676582">
        <w:rPr>
          <w:rFonts w:ascii="Times New Roman" w:hAnsi="Times New Roman"/>
          <w:b/>
        </w:rPr>
        <w:t>nr.</w:t>
      </w:r>
      <w:r>
        <w:rPr>
          <w:rFonts w:ascii="Times New Roman" w:hAnsi="Times New Roman"/>
          <w:b/>
        </w:rPr>
        <w:t xml:space="preserve"> </w:t>
      </w:r>
      <w:r w:rsidRPr="00676582">
        <w:rPr>
          <w:rFonts w:ascii="Times New Roman" w:hAnsi="Times New Roman"/>
          <w:b/>
          <w:u w:val="single"/>
        </w:rPr>
        <w:t>29</w:t>
      </w:r>
      <w:r>
        <w:rPr>
          <w:rFonts w:ascii="Times New Roman" w:hAnsi="Times New Roman"/>
          <w:b/>
        </w:rPr>
        <w:t xml:space="preserve"> </w:t>
      </w:r>
      <w:r w:rsidRPr="00676582">
        <w:rPr>
          <w:rFonts w:ascii="Times New Roman" w:hAnsi="Times New Roman"/>
          <w:b/>
        </w:rPr>
        <w:t>din</w:t>
      </w:r>
      <w:r>
        <w:rPr>
          <w:rFonts w:ascii="Times New Roman" w:hAnsi="Times New Roman"/>
          <w:b/>
        </w:rPr>
        <w:t xml:space="preserve"> </w:t>
      </w:r>
      <w:r w:rsidRPr="00320BBE">
        <w:rPr>
          <w:rFonts w:ascii="Times New Roman" w:hAnsi="Times New Roman"/>
          <w:b/>
          <w:u w:val="single"/>
        </w:rPr>
        <w:t>13.07</w:t>
      </w:r>
      <w:r w:rsidRPr="00676582">
        <w:rPr>
          <w:rFonts w:ascii="Times New Roman" w:hAnsi="Times New Roman"/>
          <w:b/>
          <w:u w:val="single"/>
        </w:rPr>
        <w:t>.2021</w:t>
      </w:r>
    </w:p>
    <w:p w:rsidR="00F726BB" w:rsidRPr="00483D6E" w:rsidRDefault="00F726BB" w:rsidP="00F726BB">
      <w:pPr>
        <w:spacing w:after="120" w:line="600" w:lineRule="auto"/>
        <w:rPr>
          <w:rFonts w:ascii="Times New Roman" w:hAnsi="Times New Roman"/>
          <w:sz w:val="28"/>
          <w:szCs w:val="28"/>
        </w:rPr>
      </w:pPr>
    </w:p>
    <w:p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</w:p>
    <w:p w:rsidR="00F726BB" w:rsidRPr="00483D6E" w:rsidRDefault="00F726BB" w:rsidP="00F726BB">
      <w:pPr>
        <w:spacing w:after="0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</w:p>
    <w:p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Agenţia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de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Intervenţie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şi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Plaţi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pentru Agricultură</w:t>
      </w:r>
    </w:p>
    <w:p w:rsidR="00F726BB" w:rsidRPr="00483D6E" w:rsidRDefault="00F726BB" w:rsidP="00F726BB">
      <w:pPr>
        <w:spacing w:after="0"/>
        <w:jc w:val="center"/>
        <w:outlineLvl w:val="0"/>
        <w:rPr>
          <w:rStyle w:val="apple-converted-space"/>
          <w:rFonts w:ascii="Times New Roman" w:hAnsi="Times New Roman"/>
          <w:color w:val="333333"/>
          <w:sz w:val="24"/>
          <w:szCs w:val="24"/>
        </w:rPr>
      </w:pPr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Programul de </w:t>
      </w:r>
      <w:proofErr w:type="spellStart"/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>îmbunătăţiri</w:t>
      </w:r>
      <w:proofErr w:type="spellEnd"/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 funciare,  în scopul asigurării managementului durabil</w:t>
      </w:r>
      <w:r w:rsidRPr="00483D6E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</w:p>
    <w:p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al resurselor  de sol pentru anii 2021-2025, aprobat prin </w:t>
      </w:r>
      <w:r w:rsidR="00483D6E" w:rsidRPr="00483D6E">
        <w:rPr>
          <w:rFonts w:ascii="Times New Roman" w:hAnsi="Times New Roman"/>
          <w:b/>
          <w:sz w:val="24"/>
          <w:szCs w:val="24"/>
        </w:rPr>
        <w:t>Hotărârea</w:t>
      </w:r>
      <w:r w:rsidRPr="00483D6E">
        <w:rPr>
          <w:rFonts w:ascii="Times New Roman" w:hAnsi="Times New Roman"/>
          <w:b/>
          <w:sz w:val="24"/>
          <w:szCs w:val="24"/>
        </w:rPr>
        <w:t xml:space="preserve"> Guvernului nr. 985/2020</w:t>
      </w:r>
    </w:p>
    <w:p w:rsidR="00F726BB" w:rsidRPr="00483D6E" w:rsidRDefault="00F726BB" w:rsidP="00F726BB">
      <w:pPr>
        <w:spacing w:after="0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F726BB" w:rsidRPr="00483D6E" w:rsidRDefault="00F726BB" w:rsidP="00F726BB">
      <w:pPr>
        <w:spacing w:before="480" w:after="480"/>
        <w:ind w:left="1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6BB" w:rsidRPr="00483D6E" w:rsidRDefault="00F726BB" w:rsidP="00F726BB">
      <w:pPr>
        <w:spacing w:before="480" w:after="480"/>
        <w:ind w:left="150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bookmarkStart w:id="0" w:name="_GoBack"/>
      <w:r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Proiect </w:t>
      </w:r>
      <w:r w:rsidR="00483D6E"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investițional</w:t>
      </w:r>
      <w:r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</w:t>
      </w:r>
    </w:p>
    <w:bookmarkEnd w:id="0"/>
    <w:p w:rsidR="00F726BB" w:rsidRPr="00483D6E" w:rsidRDefault="00F726BB" w:rsidP="00F726BB">
      <w:pPr>
        <w:spacing w:before="120" w:after="0"/>
        <w:ind w:left="150" w:right="-198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Raionul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:rsidR="00F726BB" w:rsidRPr="00483D6E" w:rsidRDefault="00F726BB" w:rsidP="00F726BB">
      <w:pPr>
        <w:keepNext/>
        <w:spacing w:after="120" w:line="240" w:lineRule="auto"/>
        <w:outlineLvl w:val="0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>Primăria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  <w:t xml:space="preserve">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</w:t>
      </w: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Satul /Comuna/ </w:t>
      </w:r>
      <w:proofErr w:type="spellStart"/>
      <w:r w:rsidRPr="00483D6E">
        <w:rPr>
          <w:rFonts w:ascii="Times New Roman" w:hAnsi="Times New Roman"/>
          <w:b/>
          <w:i/>
          <w:lang w:eastAsia="ru-RU"/>
        </w:rPr>
        <w:t>Oraşul</w:t>
      </w:r>
      <w:proofErr w:type="spellEnd"/>
      <w:r w:rsidRPr="00483D6E">
        <w:rPr>
          <w:rFonts w:ascii="Times New Roman" w:hAnsi="Times New Roman"/>
          <w:b/>
          <w:i/>
          <w:lang w:eastAsia="ru-RU"/>
        </w:rPr>
        <w:t xml:space="preserve">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Date coordonator tel: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Beneficiarul efectiv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</w:p>
    <w:p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58420</wp:posOffset>
                </wp:positionV>
                <wp:extent cx="4000500" cy="786765"/>
                <wp:effectExtent l="0" t="0" r="1905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6BB" w:rsidRPr="001A7608" w:rsidRDefault="00F726BB" w:rsidP="00F726BB">
                            <w:r w:rsidRPr="003200A5">
                              <w:rPr>
                                <w:i/>
                              </w:rPr>
                              <w:t xml:space="preserve">Se indică </w:t>
                            </w:r>
                            <w:r>
                              <w:rPr>
                                <w:i/>
                              </w:rPr>
                              <w:t xml:space="preserve">denumirea </w:t>
                            </w:r>
                            <w:r w:rsidRPr="003200A5">
                              <w:rPr>
                                <w:i/>
                              </w:rPr>
                              <w:t>proiectul</w:t>
                            </w:r>
                            <w:r>
                              <w:rPr>
                                <w:i/>
                              </w:rPr>
                              <w:t>ui</w:t>
                            </w:r>
                            <w:r w:rsidRPr="003200A5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7.15pt;margin-top:4.6pt;width:3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">
                <v:textbox>
                  <w:txbxContent>
                    <w:p w:rsidR="00F726BB" w:rsidRPr="001A7608" w:rsidRDefault="00F726BB" w:rsidP="00F726BB">
                      <w:r w:rsidRPr="003200A5">
                        <w:rPr>
                          <w:i/>
                        </w:rPr>
                        <w:t xml:space="preserve">Se indică </w:t>
                      </w:r>
                      <w:r>
                        <w:rPr>
                          <w:i/>
                        </w:rPr>
                        <w:t xml:space="preserve">denumirea </w:t>
                      </w:r>
                      <w:r w:rsidRPr="003200A5">
                        <w:rPr>
                          <w:i/>
                        </w:rPr>
                        <w:t>proiectul</w:t>
                      </w:r>
                      <w:r>
                        <w:rPr>
                          <w:i/>
                        </w:rPr>
                        <w:t>ui</w:t>
                      </w:r>
                      <w:r w:rsidRPr="003200A5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DENUMIREA PROIECTULUI  </w:t>
      </w: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</w:rPr>
      </w:pP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-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D6E">
        <w:rPr>
          <w:rFonts w:ascii="Times New Roman" w:hAnsi="Times New Roman"/>
          <w:b/>
          <w:bCs/>
          <w:sz w:val="28"/>
          <w:szCs w:val="28"/>
        </w:rPr>
        <w:t>CUPRINS</w:t>
      </w:r>
    </w:p>
    <w:p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</w:rPr>
      </w:pP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Introducere …………………………………………………………………..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Descrierea conceptuală a proiectului……………………………………….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Prezentarea proiectului………………………………………………………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 xml:space="preserve">Datele tehnice necesare elaborării </w:t>
      </w:r>
      <w:r w:rsidRPr="00483D6E">
        <w:rPr>
          <w:rFonts w:ascii="Times New Roman"/>
          <w:b/>
          <w:sz w:val="24"/>
          <w:szCs w:val="24"/>
          <w:lang w:val="ro-RO" w:eastAsia="ru-RU"/>
        </w:rPr>
        <w:t>ș</w:t>
      </w: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 fundamentării proiectului………….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Durata de implementare a proiectului……………………………………..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Bugetul proiectului…………………………………………………………..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Durabilitatea  proiectului……………………………………………………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 xml:space="preserve">Concluzii </w:t>
      </w:r>
      <w:r w:rsidRPr="00483D6E">
        <w:rPr>
          <w:rFonts w:ascii="Times New Roman"/>
          <w:b/>
          <w:sz w:val="24"/>
          <w:szCs w:val="24"/>
          <w:lang w:val="ro-RO" w:eastAsia="ru-RU"/>
        </w:rPr>
        <w:t>ș</w:t>
      </w: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 recomandări……………………………………………………</w:t>
      </w:r>
    </w:p>
    <w:p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Anexe…………………………………………………………………………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pageBreakBefore/>
        <w:tabs>
          <w:tab w:val="left" w:pos="450"/>
          <w:tab w:val="left" w:pos="630"/>
          <w:tab w:val="center" w:pos="2160"/>
          <w:tab w:val="right" w:pos="9360"/>
        </w:tabs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Date despre solicitantul de subven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ii în avans</w:t>
      </w:r>
    </w:p>
    <w:p w:rsidR="00F726BB" w:rsidRPr="00483D6E" w:rsidRDefault="00F726BB" w:rsidP="00F726BB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26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6300"/>
      </w:tblGrid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Denumirea completă a solicitantului: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center" w:pos="4680"/>
                <w:tab w:val="right" w:pos="8789"/>
                <w:tab w:val="right" w:pos="936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:rsidTr="00F726BB">
        <w:trPr>
          <w:trHeight w:val="260"/>
        </w:trPr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juridică: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Codul fiscal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Rechizitele 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Numărul de telefon: cancelaria sau secretarul APL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Numărul de telefon: primarului localită</w:t>
            </w:r>
            <w:r w:rsidRPr="00483D6E">
              <w:rPr>
                <w:rFonts w:ascii="Times New Roman"/>
                <w:b/>
                <w:i/>
                <w:spacing w:val="-2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electronică: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Pagina web: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Persoana de contact implicată în proiect: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electronică a persoanei de contact: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Beneficiarul efectiv al proiectului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Denumirea proiectului 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:rsidTr="00F726BB">
        <w:tc>
          <w:tcPr>
            <w:tcW w:w="396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Termenul de realizare</w:t>
            </w:r>
          </w:p>
        </w:tc>
        <w:tc>
          <w:tcPr>
            <w:tcW w:w="6300" w:type="dxa"/>
            <w:vAlign w:val="center"/>
          </w:tcPr>
          <w:p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Introducere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În cadrul acestui capitol, solicitantul de subven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va descrie amplasarea  geografică a localită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unde este preconizată realizarea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va enun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condi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iile pedologice, climaterice după caz, accesul la drumurile na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ionale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locale. </w:t>
      </w:r>
    </w:p>
    <w:p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D6E">
        <w:rPr>
          <w:rFonts w:ascii="Times New Roman"/>
          <w:sz w:val="24"/>
          <w:szCs w:val="24"/>
          <w:lang w:eastAsia="ru-RU"/>
        </w:rPr>
        <w:t>Se vor descrie suprafe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/>
          <w:sz w:val="24"/>
          <w:szCs w:val="24"/>
          <w:lang w:eastAsia="ru-RU"/>
        </w:rPr>
        <w:t xml:space="preserve">ele </w:t>
      </w:r>
      <w:r w:rsidRPr="00483D6E">
        <w:rPr>
          <w:rFonts w:ascii="Times New Roman" w:hAnsi="Times New Roman"/>
          <w:sz w:val="24"/>
          <w:szCs w:val="24"/>
        </w:rPr>
        <w:t xml:space="preserve">ce </w:t>
      </w:r>
      <w:r w:rsidRPr="00483D6E">
        <w:rPr>
          <w:rFonts w:ascii="Times New Roman" w:hAnsi="Tahoma"/>
          <w:sz w:val="24"/>
          <w:szCs w:val="24"/>
        </w:rPr>
        <w:t>ț</w:t>
      </w:r>
      <w:r w:rsidRPr="00483D6E">
        <w:rPr>
          <w:rFonts w:ascii="Times New Roman" w:hAnsi="Times New Roman"/>
          <w:sz w:val="24"/>
          <w:szCs w:val="24"/>
        </w:rPr>
        <w:t>in de:</w:t>
      </w:r>
    </w:p>
    <w:p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D6E">
        <w:rPr>
          <w:rFonts w:ascii="Times New Roman" w:hAnsi="Times New Roman"/>
          <w:sz w:val="24"/>
          <w:szCs w:val="24"/>
        </w:rPr>
        <w:t xml:space="preserve">prevenirea </w:t>
      </w:r>
      <w:proofErr w:type="spellStart"/>
      <w:r w:rsidRPr="00483D6E">
        <w:rPr>
          <w:rFonts w:ascii="Times New Roman" w:hAnsi="Times New Roman"/>
          <w:sz w:val="24"/>
          <w:szCs w:val="24"/>
        </w:rPr>
        <w:t>şi</w:t>
      </w:r>
      <w:proofErr w:type="spellEnd"/>
      <w:r w:rsidRPr="00483D6E">
        <w:rPr>
          <w:rFonts w:ascii="Times New Roman" w:hAnsi="Times New Roman"/>
          <w:sz w:val="24"/>
          <w:szCs w:val="24"/>
        </w:rPr>
        <w:t xml:space="preserve"> combaterea eroziunii solului (eoliene </w:t>
      </w:r>
      <w:r w:rsidRPr="00483D6E">
        <w:rPr>
          <w:rFonts w:ascii="Times New Roman" w:hAnsi="Tahoma"/>
          <w:sz w:val="24"/>
          <w:szCs w:val="24"/>
        </w:rPr>
        <w:t>ș</w:t>
      </w:r>
      <w:r w:rsidRPr="00483D6E">
        <w:rPr>
          <w:rFonts w:ascii="Times New Roman" w:hAnsi="Times New Roman"/>
          <w:sz w:val="24"/>
          <w:szCs w:val="24"/>
        </w:rPr>
        <w:t>i hidrice) pe terenuri agricole afectate de eroziune de suprafa</w:t>
      </w:r>
      <w:r w:rsidRPr="00483D6E">
        <w:rPr>
          <w:rFonts w:ascii="Times New Roman" w:hAnsi="Tahoma"/>
          <w:sz w:val="24"/>
          <w:szCs w:val="24"/>
        </w:rPr>
        <w:t>ț</w:t>
      </w:r>
      <w:r w:rsidRPr="00483D6E">
        <w:rPr>
          <w:rFonts w:ascii="Times New Roman" w:hAnsi="Times New Roman"/>
          <w:sz w:val="24"/>
          <w:szCs w:val="24"/>
        </w:rPr>
        <w:t xml:space="preserve">ă </w:t>
      </w:r>
      <w:r w:rsidRPr="00483D6E">
        <w:rPr>
          <w:rFonts w:ascii="Times New Roman" w:hAnsi="Tahoma"/>
          <w:sz w:val="24"/>
          <w:szCs w:val="24"/>
        </w:rPr>
        <w:t>ș</w:t>
      </w:r>
      <w:r w:rsidRPr="00483D6E">
        <w:rPr>
          <w:rFonts w:ascii="Times New Roman" w:hAnsi="Times New Roman"/>
          <w:sz w:val="24"/>
          <w:szCs w:val="24"/>
        </w:rPr>
        <w:t>i în adâncime;</w:t>
      </w:r>
    </w:p>
    <w:p w:rsidR="00F726BB" w:rsidRPr="00483D6E" w:rsidRDefault="00F726BB" w:rsidP="00F726BB">
      <w:pPr>
        <w:pStyle w:val="NormalWeb"/>
        <w:shd w:val="clear" w:color="auto" w:fill="FFFFFF"/>
        <w:spacing w:before="0" w:beforeAutospacing="0" w:after="0" w:afterAutospacing="0" w:line="229" w:lineRule="atLeast"/>
        <w:ind w:firstLine="540"/>
        <w:jc w:val="both"/>
        <w:rPr>
          <w:color w:val="333333"/>
          <w:lang w:val="ro-RO"/>
        </w:rPr>
      </w:pPr>
      <w:r w:rsidRPr="00483D6E">
        <w:rPr>
          <w:color w:val="333333"/>
          <w:lang w:val="ro-RO"/>
        </w:rPr>
        <w:t xml:space="preserve">   activită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 ce 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>in de  ameliorarea chimică a solurilor pe terenuri agricole cu soluri salinizate-</w:t>
      </w:r>
      <w:proofErr w:type="spellStart"/>
      <w:r w:rsidRPr="00483D6E">
        <w:rPr>
          <w:color w:val="333333"/>
          <w:lang w:val="ro-RO"/>
        </w:rPr>
        <w:t>solone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>izate</w:t>
      </w:r>
      <w:proofErr w:type="spellEnd"/>
      <w:r w:rsidRPr="00483D6E">
        <w:rPr>
          <w:color w:val="333333"/>
          <w:lang w:val="ro-RO"/>
        </w:rPr>
        <w:t xml:space="preserve"> (</w:t>
      </w:r>
      <w:proofErr w:type="spellStart"/>
      <w:r w:rsidRPr="00483D6E">
        <w:rPr>
          <w:color w:val="333333"/>
          <w:lang w:val="ro-RO"/>
        </w:rPr>
        <w:t>semihidromorfe</w:t>
      </w:r>
      <w:proofErr w:type="spellEnd"/>
      <w:r w:rsidRPr="00483D6E">
        <w:rPr>
          <w:color w:val="333333"/>
          <w:lang w:val="ro-RO"/>
        </w:rPr>
        <w:t xml:space="preserve"> </w:t>
      </w:r>
      <w:r w:rsidRPr="00483D6E">
        <w:rPr>
          <w:rFonts w:hAnsi="Tahoma"/>
          <w:color w:val="333333"/>
          <w:lang w:val="ro-RO"/>
        </w:rPr>
        <w:t>ș</w:t>
      </w:r>
      <w:r w:rsidRPr="00483D6E">
        <w:rPr>
          <w:color w:val="333333"/>
          <w:lang w:val="ro-RO"/>
        </w:rPr>
        <w:t xml:space="preserve">i </w:t>
      </w:r>
      <w:proofErr w:type="spellStart"/>
      <w:r w:rsidRPr="00483D6E">
        <w:rPr>
          <w:color w:val="333333"/>
          <w:lang w:val="ro-RO"/>
        </w:rPr>
        <w:t>hidromorfe</w:t>
      </w:r>
      <w:proofErr w:type="spellEnd"/>
      <w:r w:rsidRPr="00483D6E">
        <w:rPr>
          <w:color w:val="333333"/>
          <w:lang w:val="ro-RO"/>
        </w:rPr>
        <w:t>);</w:t>
      </w:r>
    </w:p>
    <w:p w:rsidR="00F726BB" w:rsidRPr="00483D6E" w:rsidRDefault="00F726BB" w:rsidP="00F726BB">
      <w:pPr>
        <w:pStyle w:val="NormalWeb"/>
        <w:shd w:val="clear" w:color="auto" w:fill="FFFFFF"/>
        <w:spacing w:before="0" w:beforeAutospacing="0" w:after="0" w:afterAutospacing="0" w:line="229" w:lineRule="atLeast"/>
        <w:ind w:firstLine="540"/>
        <w:jc w:val="both"/>
        <w:rPr>
          <w:color w:val="333333"/>
          <w:lang w:val="ro-RO"/>
        </w:rPr>
      </w:pPr>
      <w:r w:rsidRPr="00483D6E">
        <w:rPr>
          <w:color w:val="333333"/>
          <w:lang w:val="ro-RO"/>
        </w:rPr>
        <w:t xml:space="preserve">   activită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 ce 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in de conservare </w:t>
      </w:r>
      <w:proofErr w:type="spellStart"/>
      <w:r w:rsidRPr="00483D6E">
        <w:rPr>
          <w:color w:val="333333"/>
          <w:lang w:val="ro-RO"/>
        </w:rPr>
        <w:t>şi</w:t>
      </w:r>
      <w:proofErr w:type="spellEnd"/>
      <w:r w:rsidRPr="00483D6E">
        <w:rPr>
          <w:color w:val="333333"/>
          <w:lang w:val="ro-RO"/>
        </w:rPr>
        <w:t xml:space="preserve"> de sporire a </w:t>
      </w:r>
      <w:proofErr w:type="spellStart"/>
      <w:r w:rsidRPr="00483D6E">
        <w:rPr>
          <w:color w:val="333333"/>
          <w:lang w:val="ro-RO"/>
        </w:rPr>
        <w:t>fertilităţii</w:t>
      </w:r>
      <w:proofErr w:type="spellEnd"/>
      <w:r w:rsidRPr="00483D6E">
        <w:rPr>
          <w:color w:val="333333"/>
          <w:lang w:val="ro-RO"/>
        </w:rPr>
        <w:t xml:space="preserve"> solurilor terenurilor agricole. </w:t>
      </w:r>
    </w:p>
    <w:p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177165</wp:posOffset>
            </wp:positionV>
            <wp:extent cx="6391275" cy="3834765"/>
            <wp:effectExtent l="0" t="0" r="9525" b="0"/>
            <wp:wrapTight wrapText="bothSides">
              <wp:wrapPolygon edited="0">
                <wp:start x="0" y="0"/>
                <wp:lineTo x="0" y="21461"/>
                <wp:lineTo x="21568" y="21461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483D6E">
        <w:rPr>
          <w:rFonts w:ascii="Times New Roman" w:hAnsi="Times New Roman"/>
          <w:i/>
          <w:sz w:val="20"/>
          <w:szCs w:val="20"/>
          <w:lang w:eastAsia="ru-RU"/>
        </w:rPr>
        <w:t>Ex. Pozi</w:t>
      </w:r>
      <w:r w:rsidRPr="00483D6E">
        <w:rPr>
          <w:rFonts w:ascii="Times New Roman"/>
          <w:i/>
          <w:sz w:val="20"/>
          <w:szCs w:val="20"/>
          <w:lang w:eastAsia="ru-RU"/>
        </w:rPr>
        <w:t>ț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ionarea geografică a unei localită</w:t>
      </w:r>
      <w:r w:rsidRPr="00483D6E">
        <w:rPr>
          <w:rFonts w:ascii="Times New Roman"/>
          <w:i/>
          <w:sz w:val="20"/>
          <w:szCs w:val="20"/>
          <w:lang w:eastAsia="ru-RU"/>
        </w:rPr>
        <w:t>ț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i din r. Telene</w:t>
      </w:r>
      <w:r w:rsidRPr="00483D6E">
        <w:rPr>
          <w:rFonts w:ascii="Times New Roman"/>
          <w:i/>
          <w:sz w:val="20"/>
          <w:szCs w:val="20"/>
          <w:lang w:eastAsia="ru-RU"/>
        </w:rPr>
        <w:t>ș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 xml:space="preserve">ti 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II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Descrierea conceptuală a proiectului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Obiectivul general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cele specifice ale proiectului: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vor descrie obiectivele generale necesare pentru a fi realizate, inclusiv cele specifice (max. 100 cuvinte)</w:t>
      </w:r>
    </w:p>
    <w:p w:rsidR="00F726BB" w:rsidRPr="00483D6E" w:rsidRDefault="00F726BB" w:rsidP="00F726B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Relevan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a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analiza cost-beneficiu: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Solicitantul se va axa pe următoarele aspecte: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Relevan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proiectului în raport cu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ile atestate în regiunea dată;</w:t>
      </w:r>
    </w:p>
    <w:p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Acoperirea nevoilor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ilor,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din zona/regiunea dată;</w:t>
      </w:r>
    </w:p>
    <w:p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Avantajele proiectului, alte activită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 propuse pentru satisfacerea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ilor, nevoilor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depă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irea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vizate.</w:t>
      </w:r>
    </w:p>
    <w:p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Poten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ialii beneficiari ai proiectului, grupul-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intă.</w:t>
      </w:r>
    </w:p>
    <w:p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F726BB" w:rsidRPr="00483D6E" w:rsidRDefault="00F726BB" w:rsidP="00F726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Grupurile sau entită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ile care vor beneficia direct sau indirect în urma realizării proiectului;</w:t>
      </w:r>
    </w:p>
    <w:p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Motivele selectării grupului 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intă sau beneficiarilor finali ai proiectului.</w:t>
      </w:r>
    </w:p>
    <w:p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Descrierea activită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ilor.</w:t>
      </w:r>
    </w:p>
    <w:p w:rsidR="00F726BB" w:rsidRPr="00483D6E" w:rsidRDefault="00F726BB" w:rsidP="00F72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Descrierea succintă în ordine cronologică a activită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care urmează a fi desfă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urate în vederea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inerii rezultatului scontat;</w:t>
      </w:r>
    </w:p>
    <w:p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Stadiul în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inerea actelor permisive necesare pentru efectuarea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sau data estimativă de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inere a acestora;</w:t>
      </w:r>
    </w:p>
    <w:p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Descrierea echipamentului, diversitatea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modul de distribuire a lui, modul de utilizare în cazul în care proiectul prevede astfel de achizi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ii;</w:t>
      </w:r>
    </w:p>
    <w:p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Modalitatea în care proiectul poate fi realizat în baza rezultatelor unui proiect precedent realizat sau par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ial realizat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reluarea acestuia;</w:t>
      </w:r>
    </w:p>
    <w:p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Succint despre participan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ii proiectului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rolurile acestora (APL, AIPA, beneficiarul proiectului, executorii lucrărilor).</w:t>
      </w:r>
    </w:p>
    <w:p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III. Prezentarea proiectului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87"/>
        <w:gridCol w:w="1677"/>
        <w:gridCol w:w="4783"/>
      </w:tblGrid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Rezumatul proiectului</w:t>
            </w:r>
          </w:p>
        </w:tc>
      </w:tr>
      <w:tr w:rsidR="00F726BB" w:rsidRPr="00483D6E" w:rsidTr="00BB73A1">
        <w:trPr>
          <w:trHeight w:val="671"/>
        </w:trPr>
        <w:tc>
          <w:tcPr>
            <w:tcW w:w="9715" w:type="dxa"/>
            <w:gridSpan w:val="4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Se va efectua descrierea proiectului, inclusiv cu men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ionarea situa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iei actuale, problemele cu care se confruntă, beneficiarii al acestui proiect etc.</w:t>
            </w:r>
          </w:p>
        </w:tc>
      </w:tr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Scopul proiectului</w:t>
            </w:r>
          </w:p>
        </w:tc>
      </w:tr>
      <w:tr w:rsidR="00F726BB" w:rsidRPr="00483D6E" w:rsidTr="00BB73A1">
        <w:trPr>
          <w:trHeight w:val="467"/>
        </w:trPr>
        <w:tc>
          <w:tcPr>
            <w:tcW w:w="9715" w:type="dxa"/>
            <w:gridSpan w:val="4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Se va men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 succint scopul urmărit de către solicitant.</w:t>
            </w:r>
          </w:p>
        </w:tc>
      </w:tr>
      <w:tr w:rsidR="00F726BB" w:rsidRPr="00483D6E" w:rsidTr="00BB73A1">
        <w:trPr>
          <w:trHeight w:val="350"/>
        </w:trPr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Impactul economic </w:t>
            </w:r>
            <w:r w:rsidRPr="00483D6E">
              <w:rPr>
                <w:rFonts w:ascii="Times New Roman"/>
                <w:b/>
                <w:bCs/>
                <w:i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i social al proiectului </w:t>
            </w:r>
          </w:p>
        </w:tc>
      </w:tr>
      <w:tr w:rsidR="00F726BB" w:rsidRPr="00483D6E" w:rsidTr="00BB73A1">
        <w:trPr>
          <w:trHeight w:val="321"/>
        </w:trPr>
        <w:tc>
          <w:tcPr>
            <w:tcW w:w="4913" w:type="dxa"/>
            <w:gridSpan w:val="3"/>
            <w:shd w:val="clear" w:color="auto" w:fill="FFFFFF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Impact economic</w:t>
            </w:r>
          </w:p>
        </w:tc>
        <w:tc>
          <w:tcPr>
            <w:tcW w:w="4802" w:type="dxa"/>
            <w:shd w:val="clear" w:color="auto" w:fill="FFFFFF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Impactul social</w:t>
            </w:r>
          </w:p>
        </w:tc>
      </w:tr>
      <w:tr w:rsidR="00F726BB" w:rsidRPr="00483D6E" w:rsidTr="00BB73A1">
        <w:trPr>
          <w:trHeight w:val="599"/>
        </w:trPr>
        <w:tc>
          <w:tcPr>
            <w:tcW w:w="4913" w:type="dxa"/>
            <w:gridSpan w:val="3"/>
            <w:shd w:val="clear" w:color="auto" w:fill="FFFFFF"/>
          </w:tcPr>
          <w:p w:rsidR="00F726BB" w:rsidRPr="00483D6E" w:rsidRDefault="00F726BB" w:rsidP="00BB73A1">
            <w:pPr>
              <w:suppressAutoHyphens/>
              <w:spacing w:after="0" w:line="100" w:lineRule="atLeast"/>
              <w:ind w:left="720" w:right="14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Grupul </w:t>
            </w:r>
            <w:proofErr w:type="spellStart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Ţintă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/beneficiarii finali</w:t>
            </w:r>
          </w:p>
        </w:tc>
      </w:tr>
      <w:tr w:rsidR="00F726BB" w:rsidRPr="00483D6E" w:rsidTr="00BB73A1">
        <w:tc>
          <w:tcPr>
            <w:tcW w:w="9715" w:type="dxa"/>
            <w:gridSpan w:val="4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Grupul 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intă al proiectului sunt persoanele din sat.  </w:t>
            </w:r>
          </w:p>
        </w:tc>
      </w:tr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Numărul beneficiarilor proiectului</w:t>
            </w:r>
          </w:p>
        </w:tc>
      </w:tr>
      <w:tr w:rsidR="00F726BB" w:rsidRPr="00483D6E" w:rsidTr="00BB73A1">
        <w:tc>
          <w:tcPr>
            <w:tcW w:w="3140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Direcţi</w:t>
            </w:r>
            <w:proofErr w:type="spellEnd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(Femei/Bărba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i)</w:t>
            </w:r>
          </w:p>
        </w:tc>
        <w:tc>
          <w:tcPr>
            <w:tcW w:w="6575" w:type="dxa"/>
            <w:gridSpan w:val="3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Femei - xx, Bărba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- xx </w:t>
            </w:r>
          </w:p>
        </w:tc>
      </w:tr>
      <w:tr w:rsidR="00F726BB" w:rsidRPr="00483D6E" w:rsidTr="00BB73A1">
        <w:tc>
          <w:tcPr>
            <w:tcW w:w="3140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Persoane în etate</w:t>
            </w:r>
          </w:p>
        </w:tc>
        <w:tc>
          <w:tcPr>
            <w:tcW w:w="6575" w:type="dxa"/>
            <w:gridSpan w:val="3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3140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hd w:val="clear" w:color="000000" w:fill="FFFFFF"/>
              <w:spacing w:before="100" w:beforeAutospacing="1" w:after="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Persoane cu mobilitate redusă</w:t>
            </w:r>
          </w:p>
        </w:tc>
        <w:tc>
          <w:tcPr>
            <w:tcW w:w="6575" w:type="dxa"/>
            <w:gridSpan w:val="3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3140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Indirecţi</w:t>
            </w:r>
            <w:proofErr w:type="spellEnd"/>
          </w:p>
        </w:tc>
        <w:tc>
          <w:tcPr>
            <w:tcW w:w="6575" w:type="dxa"/>
            <w:gridSpan w:val="3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3140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Agen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economici</w:t>
            </w:r>
          </w:p>
        </w:tc>
        <w:tc>
          <w:tcPr>
            <w:tcW w:w="6575" w:type="dxa"/>
            <w:gridSpan w:val="3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Rezultatele proiectului</w:t>
            </w:r>
          </w:p>
        </w:tc>
      </w:tr>
      <w:tr w:rsidR="00F726BB" w:rsidRPr="00483D6E" w:rsidTr="00BB73A1">
        <w:trPr>
          <w:trHeight w:val="953"/>
        </w:trPr>
        <w:tc>
          <w:tcPr>
            <w:tcW w:w="9715" w:type="dxa"/>
            <w:gridSpan w:val="4"/>
          </w:tcPr>
          <w:p w:rsidR="00F726BB" w:rsidRPr="00483D6E" w:rsidRDefault="00F726BB" w:rsidP="00BB73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 Se vor descrie rezultatele proiectului, inclusiv efectele pe termen lung:</w:t>
            </w:r>
          </w:p>
          <w:p w:rsidR="00F726BB" w:rsidRPr="00483D6E" w:rsidRDefault="00F726BB" w:rsidP="00F726BB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descrie succint rezultatele scontate ale proiectului cu valori ini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iale 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 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inte.</w:t>
            </w:r>
          </w:p>
          <w:p w:rsidR="00F726BB" w:rsidRPr="00483D6E" w:rsidRDefault="00F726BB" w:rsidP="00F726B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70" w:right="284" w:hanging="2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preciza cum va contribui proiectul la solu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ionarea problemei identificate.</w:t>
            </w:r>
          </w:p>
        </w:tc>
      </w:tr>
      <w:tr w:rsidR="00F726BB" w:rsidRPr="00483D6E" w:rsidTr="00BB73A1">
        <w:trPr>
          <w:trHeight w:val="350"/>
        </w:trPr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Efectele multiple ale proiectului</w:t>
            </w:r>
          </w:p>
        </w:tc>
      </w:tr>
      <w:tr w:rsidR="00F726BB" w:rsidRPr="00483D6E" w:rsidTr="00BB73A1">
        <w:trPr>
          <w:trHeight w:val="953"/>
        </w:trPr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F726BB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descrie după caz posibilitatea aplicării proiectului pe o arie mai mare din regiune.</w:t>
            </w:r>
          </w:p>
          <w:p w:rsidR="00F726BB" w:rsidRPr="00483D6E" w:rsidRDefault="00F726BB" w:rsidP="00F726BB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Rezultatele proiectului pot declan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a un nou gen de activită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 care vor avea efect benefic asupra regiunii.</w:t>
            </w:r>
          </w:p>
        </w:tc>
      </w:tr>
      <w:tr w:rsidR="00F726BB" w:rsidRPr="00483D6E" w:rsidTr="00BB73A1">
        <w:tc>
          <w:tcPr>
            <w:tcW w:w="971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Partenerii </w:t>
            </w:r>
            <w:proofErr w:type="spellStart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implicaţi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în proiect</w:t>
            </w:r>
          </w:p>
        </w:tc>
      </w:tr>
      <w:tr w:rsidR="00F726BB" w:rsidRPr="00483D6E" w:rsidTr="00BB73A1">
        <w:tc>
          <w:tcPr>
            <w:tcW w:w="3227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1</w:t>
            </w:r>
          </w:p>
        </w:tc>
        <w:tc>
          <w:tcPr>
            <w:tcW w:w="6488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Primăria localită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o-RO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F726BB" w:rsidRPr="00483D6E" w:rsidTr="00BB73A1">
        <w:tc>
          <w:tcPr>
            <w:tcW w:w="3227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2</w:t>
            </w:r>
          </w:p>
        </w:tc>
        <w:tc>
          <w:tcPr>
            <w:tcW w:w="6488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Agen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ia de Interven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ie 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Plă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pentru Agricultură</w:t>
            </w:r>
          </w:p>
        </w:tc>
      </w:tr>
      <w:tr w:rsidR="00F726BB" w:rsidRPr="00483D6E" w:rsidTr="00BB73A1">
        <w:tc>
          <w:tcPr>
            <w:tcW w:w="3227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3</w:t>
            </w:r>
          </w:p>
        </w:tc>
        <w:tc>
          <w:tcPr>
            <w:tcW w:w="6488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Unitatea, entitatea realizatoare a proiectului</w:t>
            </w:r>
          </w:p>
        </w:tc>
      </w:tr>
      <w:tr w:rsidR="00F726BB" w:rsidRPr="00483D6E" w:rsidTr="00BB73A1">
        <w:tc>
          <w:tcPr>
            <w:tcW w:w="3227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4</w:t>
            </w:r>
          </w:p>
        </w:tc>
        <w:tc>
          <w:tcPr>
            <w:tcW w:w="6488" w:type="dxa"/>
            <w:gridSpan w:val="2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Unitatea care va gestiona bunul investi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ional</w:t>
            </w:r>
          </w:p>
        </w:tc>
      </w:tr>
    </w:tbl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 w:rsidRPr="00483D6E">
        <w:rPr>
          <w:rFonts w:ascii="Times New Roman" w:hAnsi="Times New Roman"/>
          <w:b/>
          <w:i/>
          <w:sz w:val="18"/>
          <w:szCs w:val="18"/>
          <w:lang w:eastAsia="ru-RU"/>
        </w:rPr>
        <w:t xml:space="preserve">     Notă:</w:t>
      </w:r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rubrica parteneri va fi completată cu </w:t>
      </w:r>
      <w:proofErr w:type="spellStart"/>
      <w:r w:rsidRPr="00483D6E">
        <w:rPr>
          <w:rFonts w:ascii="Times New Roman" w:hAnsi="Times New Roman"/>
          <w:i/>
          <w:sz w:val="18"/>
          <w:szCs w:val="18"/>
          <w:lang w:eastAsia="ru-RU"/>
        </w:rPr>
        <w:t>toţi</w:t>
      </w:r>
      <w:proofErr w:type="spellEnd"/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actori </w:t>
      </w:r>
      <w:proofErr w:type="spellStart"/>
      <w:r w:rsidRPr="00483D6E">
        <w:rPr>
          <w:rFonts w:ascii="Times New Roman" w:hAnsi="Times New Roman"/>
          <w:i/>
          <w:sz w:val="18"/>
          <w:szCs w:val="18"/>
          <w:lang w:eastAsia="ru-RU"/>
        </w:rPr>
        <w:t>participanţi</w:t>
      </w:r>
      <w:proofErr w:type="spellEnd"/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în implementarea proiectului.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IV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Datele tehnice necesare elaborării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fundamentării proiectului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br/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Aria terenurilor, amplasarea proiectului, statutul (apartenen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a) acestora.</w:t>
      </w:r>
    </w:p>
    <w:p w:rsidR="00F726BB" w:rsidRPr="00483D6E" w:rsidRDefault="00F726BB" w:rsidP="00F726BB">
      <w:pPr>
        <w:spacing w:after="0" w:line="240" w:lineRule="auto"/>
        <w:ind w:left="73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va indica informa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despre aria terenurilor care urmează a fi ocupate de obiectul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iei, încadrarea în planul de urbanism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amenajare a teritoriului, caracteristica geo-fizică ale terenurilor. 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Descrierea separată ale obiectivelor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iei: mod de </w:t>
      </w:r>
      <w:proofErr w:type="spellStart"/>
      <w:r w:rsidRPr="00483D6E">
        <w:rPr>
          <w:rFonts w:ascii="Times New Roman" w:hAnsi="Times New Roman"/>
          <w:sz w:val="24"/>
          <w:szCs w:val="24"/>
          <w:lang w:eastAsia="ru-RU"/>
        </w:rPr>
        <w:t>folosinta</w:t>
      </w:r>
      <w:proofErr w:type="spellEnd"/>
      <w:r w:rsidRPr="00483D6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83D6E">
        <w:rPr>
          <w:rFonts w:ascii="Times New Roman" w:hAnsi="Times New Roman"/>
          <w:sz w:val="24"/>
          <w:szCs w:val="24"/>
          <w:lang w:eastAsia="ru-RU"/>
        </w:rPr>
        <w:t>destinatie</w:t>
      </w:r>
      <w:proofErr w:type="spellEnd"/>
      <w:r w:rsidRPr="00483D6E">
        <w:rPr>
          <w:rFonts w:ascii="Times New Roman" w:hAnsi="Times New Roman"/>
          <w:sz w:val="24"/>
          <w:szCs w:val="24"/>
          <w:lang w:eastAsia="ru-RU"/>
        </w:rPr>
        <w:t xml:space="preserve"> a terenurilor.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Respectarea cerin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elor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condi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iilor obligatorii pentru construc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ie.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Structura geologică a terenurilor, nivelul apelor freatice, se vor lua în considera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 to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 parametrii tehnici, economici, de mediu, riscuri.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Principalele caracteristici ale construc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planul situa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ional, planul general, schi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de proiect.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Argumentarea tehnologiei selectate prin prisma eficien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ei economice energetice securită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fa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ă de utilaj, cerin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e ecologice.</w:t>
      </w:r>
    </w:p>
    <w:p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Planul de, conservarea/sporire a fertilității solurilor, restaurarea zonelor naturale, etc.</w:t>
      </w:r>
    </w:p>
    <w:p w:rsidR="00F726BB" w:rsidRPr="00483D6E" w:rsidRDefault="00F726BB" w:rsidP="00F726BB">
      <w:pPr>
        <w:spacing w:after="0" w:line="240" w:lineRule="auto"/>
        <w:ind w:left="73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va prezenta un studiu asupra :</w:t>
      </w:r>
    </w:p>
    <w:p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Analizei mediului în care va activa loca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ia;</w:t>
      </w:r>
    </w:p>
    <w:p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Determinarea oportunită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riscurilor, punctelor tari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slabe (analiza SWOT);</w:t>
      </w:r>
    </w:p>
    <w:p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Fundamentarea strategiilor de marketing;</w:t>
      </w:r>
    </w:p>
    <w:p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Determinarea bugetului pentru promovarea serviciilor (se vor descrie ac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iunile de promovare a serviciilor: a) publicitate-reclamă difuzată la radio sau televiziune, b) bro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uri postere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pliante, c) Panouri, indicatoare, d) Internet, rela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publice, e) Participarea la târguri expozi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ii, evenimente speciale etc.) </w:t>
      </w:r>
    </w:p>
    <w:p w:rsidR="00F726BB" w:rsidRPr="00483D6E" w:rsidRDefault="00F726BB" w:rsidP="00F726BB">
      <w:pPr>
        <w:spacing w:after="0" w:line="240" w:lineRule="auto"/>
        <w:ind w:left="378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keepNext/>
        <w:keepLines/>
        <w:spacing w:after="0"/>
        <w:ind w:firstLine="27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V. Durata de implementare a proiectului.</w:t>
      </w:r>
    </w:p>
    <w:p w:rsidR="00F726BB" w:rsidRPr="00483D6E" w:rsidRDefault="00F726BB" w:rsidP="00F726BB">
      <w:pPr>
        <w:keepNext/>
        <w:keepLine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Proiectul se propune a fi implementat într-o perioadă de ____ luni.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276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</w:tblGrid>
      <w:tr w:rsidR="00F726BB" w:rsidRPr="00483D6E" w:rsidTr="00BB73A1">
        <w:trPr>
          <w:cantSplit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12"/>
          </w:tcPr>
          <w:p w:rsidR="00F726BB" w:rsidRPr="00483D6E" w:rsidRDefault="00F726BB" w:rsidP="00BB73A1">
            <w:pPr>
              <w:spacing w:after="0"/>
              <w:ind w:left="4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Anul 1</w:t>
            </w:r>
          </w:p>
        </w:tc>
        <w:tc>
          <w:tcPr>
            <w:tcW w:w="4320" w:type="dxa"/>
            <w:gridSpan w:val="12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Anul 2</w:t>
            </w: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cantSplit/>
        </w:trPr>
        <w:tc>
          <w:tcPr>
            <w:tcW w:w="1164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6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1</w:t>
            </w:r>
          </w:p>
        </w:tc>
        <w:tc>
          <w:tcPr>
            <w:tcW w:w="1890" w:type="dxa"/>
            <w:gridSpan w:val="6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2</w:t>
            </w:r>
          </w:p>
        </w:tc>
        <w:tc>
          <w:tcPr>
            <w:tcW w:w="12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Responsabil de implementare</w:t>
            </w:r>
          </w:p>
        </w:tc>
      </w:tr>
      <w:tr w:rsidR="00F726BB" w:rsidRPr="00483D6E" w:rsidTr="00BB73A1">
        <w:trPr>
          <w:cantSplit/>
        </w:trPr>
        <w:tc>
          <w:tcPr>
            <w:tcW w:w="1164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Activitatea</w:t>
            </w:r>
          </w:p>
        </w:tc>
        <w:tc>
          <w:tcPr>
            <w:tcW w:w="276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3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4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5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6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7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8</w:t>
            </w: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15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17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23</w:t>
            </w: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F726BB" w:rsidRPr="00483D6E" w:rsidTr="00BB73A1">
        <w:trPr>
          <w:cantSplit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Exemplu</w:t>
            </w:r>
          </w:p>
        </w:tc>
        <w:tc>
          <w:tcPr>
            <w:tcW w:w="276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cantSplit/>
          <w:trHeight w:val="332"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1</w:t>
            </w:r>
          </w:p>
        </w:tc>
        <w:tc>
          <w:tcPr>
            <w:tcW w:w="276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cantSplit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2</w:t>
            </w:r>
          </w:p>
        </w:tc>
        <w:tc>
          <w:tcPr>
            <w:tcW w:w="276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cantSplit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3</w:t>
            </w:r>
          </w:p>
        </w:tc>
        <w:tc>
          <w:tcPr>
            <w:tcW w:w="276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cantSplit/>
        </w:trPr>
        <w:tc>
          <w:tcPr>
            <w:tcW w:w="1164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Etc.</w:t>
            </w:r>
          </w:p>
        </w:tc>
        <w:tc>
          <w:tcPr>
            <w:tcW w:w="276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26BB" w:rsidRPr="00483D6E" w:rsidRDefault="00F726BB" w:rsidP="00F726BB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Notă: În planul de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acţiuni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 nu vor fi indicate date calendaristice concrete, ci doar genericele: „luna 1", „luna 2" etc. Se recomandă ca solicitantul să-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şi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rezerve, în cadrul proiectului, un timp suplimentar,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activităţile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vor fi doar numite, fără să se facă o descriere detaliată.</w:t>
      </w: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Planul de ac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iuni privind implementarea proiectului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89"/>
        <w:gridCol w:w="2431"/>
        <w:gridCol w:w="3059"/>
      </w:tblGrid>
      <w:tr w:rsidR="00F726BB" w:rsidRPr="00483D6E" w:rsidTr="00BB73A1">
        <w:tc>
          <w:tcPr>
            <w:tcW w:w="10255" w:type="dxa"/>
            <w:gridSpan w:val="4"/>
            <w:shd w:val="clear" w:color="auto" w:fill="CCCCCC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Planul de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acţiuni</w:t>
            </w:r>
            <w:proofErr w:type="spellEnd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activităţi</w:t>
            </w:r>
            <w:proofErr w:type="spellEnd"/>
          </w:p>
        </w:tc>
      </w:tr>
      <w:tr w:rsidR="00F726BB" w:rsidRPr="00483D6E" w:rsidTr="00BB73A1">
        <w:trPr>
          <w:trHeight w:val="271"/>
        </w:trPr>
        <w:tc>
          <w:tcPr>
            <w:tcW w:w="2376" w:type="dxa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</w:t>
            </w:r>
          </w:p>
        </w:tc>
        <w:tc>
          <w:tcPr>
            <w:tcW w:w="2389" w:type="dxa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Data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desfăşurării</w:t>
            </w:r>
            <w:proofErr w:type="spellEnd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31" w:type="dxa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Descrierea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activităţii</w:t>
            </w:r>
            <w:proofErr w:type="spellEnd"/>
          </w:p>
        </w:tc>
        <w:tc>
          <w:tcPr>
            <w:tcW w:w="3059" w:type="dxa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Rezultatele planificate</w:t>
            </w:r>
          </w:p>
        </w:tc>
      </w:tr>
      <w:tr w:rsidR="00F726BB" w:rsidRPr="00483D6E" w:rsidTr="00BB73A1">
        <w:trPr>
          <w:trHeight w:val="267"/>
        </w:trPr>
        <w:tc>
          <w:tcPr>
            <w:tcW w:w="2376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1</w:t>
            </w:r>
          </w:p>
        </w:tc>
        <w:tc>
          <w:tcPr>
            <w:tcW w:w="2389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trHeight w:val="267"/>
        </w:trPr>
        <w:tc>
          <w:tcPr>
            <w:tcW w:w="2376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2</w:t>
            </w:r>
          </w:p>
        </w:tc>
        <w:tc>
          <w:tcPr>
            <w:tcW w:w="2389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rPr>
          <w:trHeight w:val="267"/>
        </w:trPr>
        <w:tc>
          <w:tcPr>
            <w:tcW w:w="2376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3</w:t>
            </w:r>
          </w:p>
        </w:tc>
        <w:tc>
          <w:tcPr>
            <w:tcW w:w="2389" w:type="dxa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26BB" w:rsidRPr="00483D6E" w:rsidRDefault="00F726BB" w:rsidP="00F726BB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Notă: Planul de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acţiuni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trebuie să fie suficient de detaliat, oferind astfel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informaţii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clare cu privire la timpul/ durata implementării fiecărei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activităţi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>.</w:t>
      </w:r>
    </w:p>
    <w:p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VI. Bugetul proiectului</w:t>
      </w:r>
    </w:p>
    <w:p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20" w:type="dxa"/>
        <w:tblInd w:w="-5" w:type="dxa"/>
        <w:tblLook w:val="00A0" w:firstRow="1" w:lastRow="0" w:firstColumn="1" w:lastColumn="0" w:noHBand="0" w:noVBand="0"/>
      </w:tblPr>
      <w:tblGrid>
        <w:gridCol w:w="2340"/>
        <w:gridCol w:w="2160"/>
        <w:gridCol w:w="2520"/>
        <w:gridCol w:w="2700"/>
      </w:tblGrid>
      <w:tr w:rsidR="00F726BB" w:rsidRPr="00483D6E" w:rsidTr="00BB73A1">
        <w:trPr>
          <w:trHeight w:val="2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sz w:val="18"/>
                <w:szCs w:val="18"/>
              </w:rPr>
              <w:t>Cheltuieli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sz w:val="18"/>
                <w:szCs w:val="18"/>
              </w:rPr>
              <w:t>Costuri planificat conform devizului (în lei)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Inclusiv din contul:</w:t>
            </w:r>
          </w:p>
        </w:tc>
      </w:tr>
      <w:tr w:rsidR="00F726BB" w:rsidRPr="00483D6E" w:rsidTr="00BB73A1">
        <w:trPr>
          <w:trHeight w:val="24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FNDAMR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Contribu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ia APL (se va indica inclusiv contribu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ia comunită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ii 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ș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i/sau diasporei)</w:t>
            </w:r>
          </w:p>
        </w:tc>
      </w:tr>
      <w:tr w:rsidR="00F726BB" w:rsidRPr="00483D6E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1. Lucrări de ameliorare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1.1 Obiectul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1.2 Obiectul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tabs>
                <w:tab w:val="num" w:pos="130"/>
                <w:tab w:val="left" w:pos="272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Echipament </w:t>
            </w:r>
            <w:proofErr w:type="spellStart"/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inventar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2.1 Echipament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2.2 Echipament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:rsidTr="00BB73A1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Total costuri ale proiectului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726BB" w:rsidRPr="00483D6E" w:rsidRDefault="00F726BB" w:rsidP="00F726BB">
      <w:pPr>
        <w:autoSpaceDE w:val="0"/>
        <w:autoSpaceDN w:val="0"/>
        <w:adjustRightInd w:val="0"/>
        <w:spacing w:before="120" w:after="240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b/>
          <w:bCs/>
          <w:i/>
          <w:sz w:val="16"/>
          <w:szCs w:val="16"/>
          <w:lang w:eastAsia="ru-RU"/>
        </w:rPr>
        <w:t>Nota explicativă a bugetului:</w:t>
      </w:r>
    </w:p>
    <w:p w:rsidR="00F726BB" w:rsidRPr="00483D6E" w:rsidRDefault="00F726BB" w:rsidP="00F726BB">
      <w:pPr>
        <w:autoSpaceDE w:val="0"/>
        <w:autoSpaceDN w:val="0"/>
        <w:adjustRightInd w:val="0"/>
        <w:spacing w:before="120" w:after="240"/>
        <w:ind w:right="39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>Lucrări de ameliorare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.</w:t>
      </w:r>
      <w:r w:rsidRPr="00483D6E">
        <w:rPr>
          <w:rFonts w:ascii="Times New Roman" w:hAnsi="Times New Roman"/>
          <w:sz w:val="20"/>
          <w:szCs w:val="20"/>
          <w:lang w:eastAsia="ru-RU"/>
        </w:rPr>
        <w:t xml:space="preserve"> La acest articol al bugetului va fi inclusă suma conform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documentaţiei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proiect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în nota explicativă va fi indicat când a fost elaborat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data verificării proiectului de către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instituţia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stat în domeniu. În cazul când în cadrul unui proiect sunt mai multe obiecte propuse pentru a fi construite, fiecare obiect este inclus cu costul lui individual conform proiectului.</w:t>
      </w:r>
    </w:p>
    <w:p w:rsidR="00F726BB" w:rsidRPr="00483D6E" w:rsidRDefault="00F726BB" w:rsidP="00F726BB">
      <w:pPr>
        <w:autoSpaceDE w:val="0"/>
        <w:autoSpaceDN w:val="0"/>
        <w:adjustRightInd w:val="0"/>
        <w:spacing w:before="120" w:after="240"/>
        <w:ind w:right="39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 xml:space="preserve">Echipament </w:t>
      </w:r>
      <w:proofErr w:type="spellStart"/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 xml:space="preserve"> inventar</w:t>
      </w:r>
      <w:r w:rsidRPr="00483D6E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483D6E">
        <w:rPr>
          <w:rFonts w:ascii="Times New Roman" w:hAnsi="Times New Roman"/>
          <w:sz w:val="20"/>
          <w:szCs w:val="20"/>
          <w:lang w:eastAsia="ru-RU"/>
        </w:rPr>
        <w:t xml:space="preserve">La acest capitol va fi inclus fiecare unitate de echipamentul propusă de a fi procurată în cadrul proiectului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necesitate utilizării lui în activitatea solicitantului. De asemenea va fi descris necesitatea în procurarea programelor de operare soft. La acest articol vor fi incluse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unităţile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transport specializat necesar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inventar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VII. Durabilitatea 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F726BB" w:rsidRPr="00483D6E" w:rsidTr="00BB73A1">
        <w:tc>
          <w:tcPr>
            <w:tcW w:w="9747" w:type="dxa"/>
            <w:shd w:val="clear" w:color="auto" w:fill="CCCCCC"/>
          </w:tcPr>
          <w:p w:rsidR="00F726BB" w:rsidRPr="00483D6E" w:rsidRDefault="00F726BB" w:rsidP="00BB73A1">
            <w:pPr>
              <w:shd w:val="clear" w:color="auto" w:fill="CCCCCC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Activităţi</w:t>
            </w:r>
            <w:proofErr w:type="spellEnd"/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promovare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mediatizare a proiectului investi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o-RO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ional 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(max. 100 cuvinte)</w:t>
            </w:r>
          </w:p>
        </w:tc>
      </w:tr>
      <w:tr w:rsidR="00F726BB" w:rsidRPr="00483D6E" w:rsidTr="00BB73A1">
        <w:tc>
          <w:tcPr>
            <w:tcW w:w="9747" w:type="dxa"/>
          </w:tcPr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Promovarea proiectului se va realiza prin intermediul paginii web a beneficiarului, material de vizibilitate, radioul local etc.</w:t>
            </w:r>
          </w:p>
          <w:p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F726BB" w:rsidRPr="00483D6E" w:rsidTr="00BB73A1">
        <w:tc>
          <w:tcPr>
            <w:tcW w:w="10165" w:type="dxa"/>
            <w:shd w:val="clear" w:color="auto" w:fill="CCCCCC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Durabilitatea/Continuitatea proiectului</w:t>
            </w:r>
          </w:p>
        </w:tc>
      </w:tr>
      <w:tr w:rsidR="00F726BB" w:rsidRPr="00483D6E" w:rsidTr="00BB73A1">
        <w:tc>
          <w:tcPr>
            <w:tcW w:w="10165" w:type="dxa"/>
            <w:vAlign w:val="center"/>
          </w:tcPr>
          <w:p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Durabilitatea proiectului va fi asigurată de către solicitant sau de către institu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iile specializate.</w:t>
            </w:r>
          </w:p>
        </w:tc>
      </w:tr>
    </w:tbl>
    <w:p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1074"/>
        <w:gridCol w:w="1075"/>
        <w:gridCol w:w="1106"/>
        <w:gridCol w:w="1442"/>
        <w:gridCol w:w="1128"/>
        <w:gridCol w:w="949"/>
        <w:gridCol w:w="1108"/>
        <w:gridCol w:w="1121"/>
      </w:tblGrid>
      <w:tr w:rsidR="00F726BB" w:rsidRPr="00483D6E" w:rsidTr="00BB73A1">
        <w:tc>
          <w:tcPr>
            <w:tcW w:w="716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N/O</w:t>
            </w:r>
          </w:p>
        </w:tc>
        <w:tc>
          <w:tcPr>
            <w:tcW w:w="1154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iuni</w:t>
            </w:r>
          </w:p>
        </w:tc>
        <w:tc>
          <w:tcPr>
            <w:tcW w:w="1122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Termen de realizare</w:t>
            </w:r>
          </w:p>
        </w:tc>
        <w:tc>
          <w:tcPr>
            <w:tcW w:w="2652" w:type="dxa"/>
            <w:gridSpan w:val="2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Responsabili </w:t>
            </w:r>
          </w:p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Par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 implicate</w:t>
            </w:r>
          </w:p>
        </w:tc>
        <w:tc>
          <w:tcPr>
            <w:tcW w:w="1001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Costul,</w:t>
            </w:r>
          </w:p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lei</w:t>
            </w:r>
          </w:p>
        </w:tc>
        <w:tc>
          <w:tcPr>
            <w:tcW w:w="1146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Sursa de finan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are</w:t>
            </w:r>
          </w:p>
        </w:tc>
        <w:tc>
          <w:tcPr>
            <w:tcW w:w="1149" w:type="dxa"/>
            <w:vMerge w:val="restart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Indicatori de progres</w:t>
            </w:r>
          </w:p>
        </w:tc>
      </w:tr>
      <w:tr w:rsidR="00F726BB" w:rsidRPr="00483D6E" w:rsidTr="00BB73A1">
        <w:trPr>
          <w:trHeight w:val="413"/>
        </w:trPr>
        <w:tc>
          <w:tcPr>
            <w:tcW w:w="0" w:type="auto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Institu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ia</w:t>
            </w: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Persoana responsabilă</w:t>
            </w:r>
          </w:p>
        </w:tc>
        <w:tc>
          <w:tcPr>
            <w:tcW w:w="1182" w:type="dxa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vAlign w:val="center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c>
          <w:tcPr>
            <w:tcW w:w="10122" w:type="dxa"/>
            <w:gridSpan w:val="9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iunea 1: </w:t>
            </w:r>
          </w:p>
        </w:tc>
      </w:tr>
      <w:tr w:rsidR="00F726BB" w:rsidRPr="00483D6E" w:rsidTr="00BB73A1">
        <w:tc>
          <w:tcPr>
            <w:tcW w:w="71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c>
          <w:tcPr>
            <w:tcW w:w="71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:rsidTr="00BB73A1">
        <w:tc>
          <w:tcPr>
            <w:tcW w:w="10122" w:type="dxa"/>
            <w:gridSpan w:val="9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iunea 2: </w:t>
            </w:r>
          </w:p>
        </w:tc>
      </w:tr>
      <w:tr w:rsidR="00F726BB" w:rsidRPr="00483D6E" w:rsidTr="00BB73A1">
        <w:tc>
          <w:tcPr>
            <w:tcW w:w="71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71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:rsidTr="00BB73A1">
        <w:tc>
          <w:tcPr>
            <w:tcW w:w="1870" w:type="dxa"/>
            <w:gridSpan w:val="2"/>
          </w:tcPr>
          <w:p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Acţiunea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3:</w:t>
            </w:r>
          </w:p>
        </w:tc>
        <w:tc>
          <w:tcPr>
            <w:tcW w:w="112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Capitolul VIII  Concluzii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recomandări</w:t>
      </w: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 IX Anexe.</w:t>
      </w:r>
    </w:p>
    <w:p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Anexa 1. Extrasul din registrul bunurilor imobile 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eliberat de oficiul cadastral teritorial care confirmă înregistrarea drepturilor solicitantului asupra bunului imobil în registrul bunurilor imobile; </w:t>
      </w:r>
    </w:p>
    <w:p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Anexa 2. Scrisoare de garan</w:t>
      </w:r>
      <w:r w:rsidRPr="00483D6E">
        <w:rPr>
          <w:rFonts w:ascii="Times New Roman"/>
          <w:i/>
          <w:color w:val="000000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ie din partea solicitantului  precum că terenul propus spre conservare nu este obiectul unei dispute în instan</w:t>
      </w:r>
      <w:r w:rsidRPr="00483D6E">
        <w:rPr>
          <w:rFonts w:ascii="Times New Roman"/>
          <w:i/>
          <w:color w:val="000000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ă de judecată;</w:t>
      </w: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3. Bugetul proiectului; </w:t>
      </w: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4. Scrisoare de </w:t>
      </w:r>
      <w:proofErr w:type="spellStart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garanţie</w:t>
      </w:r>
      <w:proofErr w:type="spellEnd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cu privire la </w:t>
      </w:r>
      <w:r w:rsidRPr="00483D6E">
        <w:rPr>
          <w:rFonts w:ascii="Times New Roman" w:hAnsi="Times New Roman"/>
          <w:i/>
          <w:sz w:val="24"/>
          <w:szCs w:val="24"/>
          <w:lang w:eastAsia="ru-RU"/>
        </w:rPr>
        <w:t xml:space="preserve">asigurarea impactului imediat al proiectului după darea lui în exploatare; </w:t>
      </w: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5. Conceptul de asigurare a </w:t>
      </w:r>
      <w:proofErr w:type="spellStart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durabilităţii</w:t>
      </w:r>
      <w:proofErr w:type="spellEnd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proiectului la etapa post-implementare.</w:t>
      </w:r>
    </w:p>
    <w:sectPr w:rsidR="00F726BB" w:rsidRPr="00483D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76894"/>
    <w:multiLevelType w:val="multilevel"/>
    <w:tmpl w:val="A5A8CFB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B6664C"/>
    <w:multiLevelType w:val="hybridMultilevel"/>
    <w:tmpl w:val="8244E682"/>
    <w:lvl w:ilvl="0" w:tplc="32C4F1CA">
      <w:start w:val="1"/>
      <w:numFmt w:val="upperRoman"/>
      <w:lvlText w:val="%1.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cs="Times New Roman" w:hint="default"/>
      </w:rPr>
    </w:lvl>
  </w:abstractNum>
  <w:abstractNum w:abstractNumId="8" w15:restartNumberingAfterBreak="0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BB"/>
    <w:rsid w:val="002A0B24"/>
    <w:rsid w:val="00483D6E"/>
    <w:rsid w:val="005F5662"/>
    <w:rsid w:val="00695FF4"/>
    <w:rsid w:val="00962E54"/>
    <w:rsid w:val="00B23DA0"/>
    <w:rsid w:val="00BE5570"/>
    <w:rsid w:val="00F726BB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C7400-6FD1-4B71-9F0B-6502D40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6BB"/>
    <w:pPr>
      <w:spacing w:after="200" w:line="276" w:lineRule="auto"/>
    </w:pPr>
    <w:rPr>
      <w:rFonts w:ascii="Calibri" w:eastAsia="Batang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B24"/>
    <w:pPr>
      <w:keepNext/>
      <w:keepLines/>
      <w:spacing w:before="240" w:after="0"/>
      <w:outlineLvl w:val="0"/>
    </w:pPr>
    <w:rPr>
      <w:rFonts w:eastAsiaTheme="majorEastAsia" w:cstheme="majorBidi"/>
      <w:color w:val="185B7C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90A0A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070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24"/>
    <w:rPr>
      <w:rFonts w:ascii="Times New Roman" w:eastAsiaTheme="majorEastAsia" w:hAnsi="Times New Roman" w:cstheme="majorBidi"/>
      <w:color w:val="185B7C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A0"/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A0"/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A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DA0"/>
    <w:pPr>
      <w:spacing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3D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3DA0"/>
    <w:rPr>
      <w:color w:val="5A5A5A" w:themeColor="text1" w:themeTint="A5"/>
      <w:spacing w:val="15"/>
    </w:rPr>
  </w:style>
  <w:style w:type="character" w:styleId="Strong">
    <w:name w:val="Strong"/>
    <w:basedOn w:val="DefaultParagraphFont"/>
    <w:qFormat/>
    <w:rsid w:val="00B23D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3DA0"/>
    <w:rPr>
      <w:i/>
      <w:iCs/>
      <w:color w:val="auto"/>
    </w:rPr>
  </w:style>
  <w:style w:type="paragraph" w:styleId="NoSpacing">
    <w:name w:val="No Spacing"/>
    <w:uiPriority w:val="1"/>
    <w:qFormat/>
    <w:rsid w:val="00B23D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3D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A0"/>
    <w:pPr>
      <w:pBdr>
        <w:top w:val="single" w:sz="4" w:space="10" w:color="B80E0F" w:themeColor="accent1"/>
        <w:bottom w:val="single" w:sz="4" w:space="10" w:color="B80E0F" w:themeColor="accent1"/>
      </w:pBdr>
      <w:spacing w:before="360" w:after="360"/>
      <w:ind w:left="864" w:right="864"/>
      <w:jc w:val="center"/>
    </w:pPr>
    <w:rPr>
      <w:i/>
      <w:iCs/>
      <w:color w:val="B80E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A0"/>
    <w:rPr>
      <w:i/>
      <w:iCs/>
      <w:color w:val="B80E0F" w:themeColor="accent1"/>
    </w:rPr>
  </w:style>
  <w:style w:type="character" w:styleId="SubtleEmphasis">
    <w:name w:val="Subtle Emphasis"/>
    <w:basedOn w:val="DefaultParagraphFont"/>
    <w:uiPriority w:val="19"/>
    <w:qFormat/>
    <w:rsid w:val="00B23D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3DA0"/>
    <w:rPr>
      <w:i/>
      <w:iCs/>
      <w:color w:val="B80E0F" w:themeColor="accent1"/>
    </w:rPr>
  </w:style>
  <w:style w:type="character" w:styleId="SubtleReference">
    <w:name w:val="Subtle Reference"/>
    <w:basedOn w:val="DefaultParagraphFont"/>
    <w:uiPriority w:val="31"/>
    <w:qFormat/>
    <w:rsid w:val="00B23D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3DA0"/>
    <w:rPr>
      <w:b/>
      <w:bCs/>
      <w:smallCaps/>
      <w:color w:val="B80E0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23D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DA0"/>
    <w:pPr>
      <w:outlineLvl w:val="9"/>
    </w:pPr>
  </w:style>
  <w:style w:type="paragraph" w:customStyle="1" w:styleId="Style1">
    <w:name w:val="Style1"/>
    <w:basedOn w:val="Normal"/>
    <w:next w:val="Normal"/>
    <w:link w:val="Style1Char"/>
    <w:autoRedefine/>
    <w:qFormat/>
    <w:rsid w:val="00962E54"/>
  </w:style>
  <w:style w:type="character" w:customStyle="1" w:styleId="Style1Char">
    <w:name w:val="Style1 Char"/>
    <w:basedOn w:val="DefaultParagraphFont"/>
    <w:link w:val="Style1"/>
    <w:rsid w:val="00962E54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qFormat/>
    <w:rsid w:val="00F726BB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locked/>
    <w:rsid w:val="00F726BB"/>
    <w:rPr>
      <w:rFonts w:ascii="Calibri" w:eastAsia="Batang" w:hAnsi="Calibri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F726BB"/>
  </w:style>
  <w:style w:type="paragraph" w:styleId="NormalWeb">
    <w:name w:val="Normal (Web)"/>
    <w:basedOn w:val="Normal"/>
    <w:rsid w:val="00F726B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Zgardan</dc:creator>
  <cp:keywords/>
  <dc:description/>
  <cp:lastModifiedBy>Cristina Zgardan</cp:lastModifiedBy>
  <cp:revision>2</cp:revision>
  <dcterms:created xsi:type="dcterms:W3CDTF">2022-04-05T11:11:00Z</dcterms:created>
  <dcterms:modified xsi:type="dcterms:W3CDTF">2022-04-05T11:11:00Z</dcterms:modified>
</cp:coreProperties>
</file>